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D2" w:rsidRPr="00CF6ED2" w:rsidRDefault="00CF6ED2" w:rsidP="00CF6ED2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  <w:r w:rsidRPr="00CF6ED2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br/>
        <w:t>PRESIDENZA DEL CONSIGLIO DEI MINISTRI DIPARTIMENTO DELLA FUNZIONE PUBBLICA</w:t>
      </w:r>
    </w:p>
    <w:p w:rsidR="00CF6ED2" w:rsidRPr="00CF6ED2" w:rsidRDefault="00CF6ED2" w:rsidP="00CF6ED2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DECRETO 17 ma</w:t>
      </w:r>
      <w:bookmarkStart w:id="0" w:name="_GoBack"/>
      <w:bookmarkEnd w:id="0"/>
      <w:r w:rsidRPr="00CF6ED2">
        <w:rPr>
          <w:rFonts w:ascii="Arial" w:eastAsia="Times New Roman" w:hAnsi="Arial" w:cs="Arial"/>
          <w:color w:val="000000"/>
          <w:lang w:eastAsia="it-IT"/>
        </w:rPr>
        <w:t>rzo 2020 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F6ED2">
        <w:rPr>
          <w:rFonts w:ascii="Arial" w:eastAsia="Times New Roman" w:hAnsi="Arial" w:cs="Arial"/>
          <w:b/>
          <w:bCs/>
          <w:color w:val="000000"/>
          <w:lang w:eastAsia="it-IT"/>
        </w:rPr>
        <w:t xml:space="preserve">Misure per la definizione delle </w:t>
      </w:r>
      <w:proofErr w:type="spellStart"/>
      <w:r w:rsidRPr="00CF6ED2">
        <w:rPr>
          <w:rFonts w:ascii="Arial" w:eastAsia="Times New Roman" w:hAnsi="Arial" w:cs="Arial"/>
          <w:b/>
          <w:bCs/>
          <w:color w:val="000000"/>
          <w:lang w:eastAsia="it-IT"/>
        </w:rPr>
        <w:t>capacita'</w:t>
      </w:r>
      <w:proofErr w:type="spellEnd"/>
      <w:r w:rsidRPr="00CF6ED2">
        <w:rPr>
          <w:rFonts w:ascii="Arial" w:eastAsia="Times New Roman" w:hAnsi="Arial" w:cs="Arial"/>
          <w:b/>
          <w:bCs/>
          <w:color w:val="000000"/>
          <w:lang w:eastAsia="it-IT"/>
        </w:rPr>
        <w:t xml:space="preserve"> assunzionali di personale 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F6ED2">
        <w:rPr>
          <w:rFonts w:ascii="Arial" w:eastAsia="Times New Roman" w:hAnsi="Arial" w:cs="Arial"/>
          <w:b/>
          <w:bCs/>
          <w:color w:val="000000"/>
          <w:lang w:eastAsia="it-IT"/>
        </w:rPr>
        <w:t xml:space="preserve">tempo indeterminato dei comuni. (20A02317) </w:t>
      </w:r>
    </w:p>
    <w:p w:rsidR="00CF6ED2" w:rsidRPr="00CF6ED2" w:rsidRDefault="00CF6ED2" w:rsidP="00CF6ED2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n.108 del 27-4-2020)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IL MINISTRO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PER LA PUBBLICA AMMINISTRAZIONE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di concerto con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IL MINISTRO DELL'ECONOMIA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E DELLE FINANZE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   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IL MINISTRO DELL'INTERNO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Visti i commi 557, 557-bis, 557-quater  e  562  dell'art.  1  della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legge 27 dicembre 2006, n. 296 che fissano i principi ed i vincoli in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materia di contenimento di spesa del personale da parte dei comuni;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l'art. 1, comma 228, della legge 28 dicembre 2015, n. 208;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l'art. 14-bis  del  decreto-legge  28  gennaio  2019,  n.  4,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convertito, con modificazioni, dalla legge 28 marzo 2019, n. 26 ed in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particolare il comma 3 secondo cui le previsioni di cui alla  lettera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a) del comma 1 del medesimo art.  14-bis  si  applicano  a  decorrere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dalla data di entrata in vigore della legge di conversione del citato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decreto;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l'art. 3, comma 5, del decreto-legge 24 giugno 2014,  n.  90,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convertito  dalla  legge  11  agosto  2014,  n.  114,  e   successive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modificazioni ed integrazioni, che  disciplina  il  regime  ordinario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delle  assunzioni  a  tempo  indeterminato  dei  comuni  consentendo,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considerato il disposto del citato art. 1, comma 228, della legge  28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dicembre 2015, n. 208, a decorrere dall'anno 2019,  di  procedere  ad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assunzioni di personale  a  tempo  indeterminato  nel  limite  di  un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contingente di personale complessivamente corrispondente ad una spesa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pari al 100 per cento  di  quella  relativa  al  personale  di  ruolo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cessato nell'anno precedente,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' la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possibilita'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di cumulare,  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decorrere dall'anno 2014, le risorse destinate alle assunzioni per un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arco temporale non  superiore  a  cinque  anni,  nel  rispetto  della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programmazione del fabbisogno e di quella finanziaria e  contabile  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di utilizzare i residui ancora disponibili  delle  quote  percentuali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delle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facolta'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di  assunzione  riferite  al  quinquennio  precedente,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>fermo restando il disposto dell'art.  14-bis,  comma  3,  del  citato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decreto-legge n. 4 del 2019;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l'art. 3, comma 5-sexies, del citato decreto-legge n. 90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2014 secondo cui «Per  il  triennio  2019-2021,  nel  rispetto  della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programmazione del fabbisogno e di quella finanziaria e contabile, 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regioni  e  gli  enti  locali  possono  computare,  ai   fini   della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determinazione delle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capacita'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assunzionali per ciascuna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sia le cessazioni dal servizio del personale  di  ruolo  verificatesi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nell'anno  precedente,  sia   quelle   programmate   nella   medesima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,  fermo  restando  che  le   assunzioni   possono   essere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effettuate soltanto a  seguito  delle  cessazioni  che  producono  il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relativo turn-over»;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 l'art.  33  del  decreto-legge  30  aprile  2019,   n.   34,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convertito, con modificazioni, dalla legge 28 giugno 2019, n. 58  che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detta disposizioni  in  materia  di  assunzione  di  personale  nelle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regioni a statuto ordinario e nei comuni in base alla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sostenibilita'</w:t>
      </w:r>
      <w:proofErr w:type="spellEnd"/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finanziaria;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il comma 1 del predetto art. 33 del decreto-legge n.  34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2019  secondo  cui  la  disciplina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dettata  «anche  al  fine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consentire   l'accelerazione   degli   investimenti   pubblici,   con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particolare riferimento  a  quelli  in  materia  di  mitigazione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rischio idrogeologico, ambientale, manutenzione di scuole  e  strade,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opere infrastrutturali, edilizia sanitaria  e  agli  altri  programmi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previsti dalla legge 30 dicembre 2018, n. 145»;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il comma 2 del predetto art. 33 del decreto-legge n.  34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2019, come modificato dal comma  853,  art.  1  della  legge  del  27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dicembre 2019,  n.  160  che  stabilisce:  «A  decorrere  dalla  data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individuata dal decreto di  cui  al  presente  comma,  anche  per  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finalita'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di cui al comma 1, i comuni possono procedere ad assunzioni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di personale a tempo indeterminato in coerenza con i piani  triennali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dei fabbisogni di personale e fermo restando il rispetto  pluriennale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dell'equilibrio di bilancio asseverato dall'organo di revisione, sino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ad una spesa complessiva per tutto il personale dipendente, al  lordo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degli oneri riflessi a carico dell'amministrazione, non superiore  al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valore soglia definito come  percentuale,  differenziata  per  fascia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demografica, della media delle entrate correnti relative agli  ultimi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tre rendiconti approvati, considerate  al  netto  del  fondo  crediti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dubbia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esigibilita'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stanziato in bilancio di previsione. Con  decreto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 Ministro della  pubblica  amministrazione,  di  concerto  con  il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Ministro dell'economia e delle finanze e  il  Ministro  dell'interno,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previa intesa in sede di Conferenza Stato-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ed autonomie locali,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entro sessanta giorni dalla data di entrata in  vigore  del  presente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decreto sono individuate le fasce  demografiche,  i  relativi  valori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soglia prossimi al valore medio per fascia demografica e le  relative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percentuali massime annuali di incremento del personale  in  servizio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 i comuni che si collocano al di sotto del valore soglia  prossimo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al valore medio,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' un valore soglia superiore cui convergono  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comuni con una  spesa  di  personale  eccedente  la  predetta  soglia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superiore. I comuni che registrano un rapporto  compreso  tra  i  due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predetti  valori  soglia  non  possono  incrementare  il  valore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predetto  rapporto  rispetto  a  quello   corrispondente   registrato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>nell'ultimo  rendiconto  della  gestione  approvato.  I  comuni   con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popolazione fino a 5.000 abitanti che si  collocano  al  disotto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valore soglia di cui al primo periodo, che fanno parte delle  "unioni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dei comuni" ai sensi dell'art. 32 del testo unico di cui  al  decreto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legislativo 18 agosto 2000,  n.  267,  al  solo  fine  di  consentire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l'assunzione di almeno una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unita'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possono incrementare  la  spesa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personale a tempo indeterminato oltre la predetta soglia di un valore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non superiore a quello  stabilito  con  decreto  di  cui  al  secondo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periodo, collocando tali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unita'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in comando presso  le  corrispondenti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unioni con oneri a carico delle  medesime,  in  deroga  alle  vigenti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disposizioni in materia di contenimento della spesa di  personale.  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predetti parametri possono essere aggiornati con le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di  cui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 secondo periodo ogni cinque anni. I comuni in cui il rapporto  fra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la spesa di  personale,  al  lordo  degli  oneri  riflessi  a  carico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dell'amministrazione, e la  media  delle  predette  entrate  correnti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relative agli ultimi tre rendiconti approvati  risulta  superiore  al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valore soglia superiore adottano un percorso  di  graduale  riduzione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annuale del suddetto rapporto fino al  conseguimento  nell'anno  2025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 predetto valore soglia anche applicando un turn over inferiore al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100 per cento. A decorrere  dal  2025  i  comuni  che  registrano  un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rapporto superiore al valore soglia superiore applicano un turn  over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pari al 30 per  cento  fino  al  conseguimento  del  predetto  valore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soglia. Il limite al trattamento  accessorio  del  personale  di  cui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all'art. 23, comma 2, del decreto legislativo 25 maggio 2017, n.  75,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adeguato, in aumento o in diminuzione, per garantire  l'invarianza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 valore medio pro capite, riferito all'anno 2018, del fondo per 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contrattazione integrativa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' delle risorse per  remunerare  gli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incarichi di posizione organizzativa, prendendo  a  riferimento  come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base di calcolo il personale in servizio al 31 dicembre 2018»;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Rilevato che il limite al trattamento economico accessorio  di  cui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all'art. 23, comma 2, del decreto legislativo 25 maggio 2017,  n.  75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adeguato, in aumento e in diminuzione ai sensi dell'art. 33, comma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2, del decreto-legge n. 34 del 2019, per garantire  il  valore  medio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pro capite riferito all'anno 2018, ed in particolare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fatto  salvo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il limite iniziale qualora il personale in servizio sia inferiore  al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numero rilevato al 31 dicembre 2018;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Tenuto conto degli incontri tecnici e degli approfondimenti  svolti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presso il Segretariato generale della Presidenza  del  Consiglio  dei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ministri - Ufficio di segreteria  della  Conferenza  Stato-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ed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autonomie locali;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Vista l'intesa in sede  di  Conferenza  Stato-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ed  autonomie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locali acquisita in data 11 dicembre 2019;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Vista la nota 17 gennaio 2020, con cui l'Anci ha chiesto, alla luce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delle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criticita'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emerse,  alla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complessita'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della  disciplina   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all'esigenza di definire le relative soluzioni,  anche  con  apposita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circolare interpretativa, di aggiornare la data di entrata in  vigore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del decreto;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Vista, la deliberazione, ai sensi del decreto legislativo 28 agosto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1997, n. 281, della Conferenza Stato-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ed autonomie locali, resa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nella seduta del 30 gennaio 2020, con la quale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stata fissata, come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data di entrata in vigore del presente decreto, il 20 aprile 2020;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 xml:space="preserve">  Visto il decreto del Presidente della Repubblica 4 settembre  2019,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con il quale l'on. dott.ssa Fabiana Dadone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stata nominata Ministro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senza portafoglio;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 ministri  del  5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settembre 2019 con il quale al predetto Ministro senza portafoglio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stato conferito l'incarico per la pubblica amministrazione;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26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settembre 2019, con il quale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stata conferita la delega di funzioni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 predetto Ministro, registrato alla  Corte  dei  conti  in  data  3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ottobre 2019, Reg. n. 1882;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Decreta: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Finalita'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, decorrenza, ambito soggettivo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 Il  presente  decreto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finalizzato,  in  attuazione   delle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disposizioni di cui all'art. 33, comma 2, del decreto-legge 30 aprile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2019, n. 34, convertito, con modificazioni,  dalla  legge  28  giugno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2019, n. 58, ad individuare i valori soglia, differenziati per fascia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demografica,  del  rapporto  tra  spesa  complessiva  per  tutto   il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personale,   al    lordo    degli    oneri    riflessi    a    carico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dell'amministrazione, e la media delle entrate correnti relative agli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ultimi tre rendiconti  approvati,  considerate  al  netto  del  fondo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crediti di dubbia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esigibilita'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stanziato in bilancio  di  previsione,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' ad individuare le percentuali massime annuali  di  incremento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della spesa di personale a tempo indeterminato per i  comuni  che  si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collocano al di sotto dei predetti valori soglia.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2. Le disposizioni di cui al presente decreto e quelle  conseguenti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in materia di trattamento economico accessorio contenute all'art. 33,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comma 2, del decreto-legge 30 aprile 2019, n.  34,  si  applicano  ai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comuni con decorrenza dal 20 aprile 2020.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Definizioni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Ai  fini  del  presente  decreto  sono  utilizzate  le  seguenti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definizioni: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a)  spesa  del  personale:  impegni  di  competenza   per   spesa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complessiva per tutto il personale dipendente a tempo indeterminato 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determinato,  per  i  rapporti   di   collaborazione   coordinata   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continuativa, per la somministrazione di lavoro, per il personale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cui all'art. 110 del decreto legislativo  18  agosto  2000,  n.  267,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' per  tutti  i  soggetti  a  vario  titolo  utilizzati,  senza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estinzione del rapporto di pubblico impiego, in strutture e organismi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variamente denominati partecipati o comunque facenti  capo  all'ente,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 lordo degli oneri riflessi ed al netto  dell'IRAP,  come  rilevati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nell'ultimo rendiconto della gestione approvato;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b) entrate  correnti:  media  degli  accertamenti  di  competenza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riferiti alle entrate correnti relative agli  ultimi  tre  rendiconti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approvati,  considerate  al  netto  del  fondo  crediti   di   dubbia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esigibilita'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stanziato nel bilancio di previsione relativo all'ultima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considerata.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Differenziazione dei comuni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per fascia demografica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Ai fini dell'attuazione dell'art. 33, comma 2, del decreto-legge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n. 34  del  2019,  i  comuni  sono  suddivisi  nelle  seguenti  fasce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demografiche: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a) comuni con meno di 1.000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b) comuni da 1.000 a 1.999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c) comuni da 2.000 a 2.999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d) comuni da 3.000 a 4.999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e) comuni da 5.000 a 9.999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f) comuni da 10.000 a 59.999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g) comuni da 60.000 a 249.999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h) comuni da 250.000 a 1.499.999 abitanti;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i) comuni con 1.500.000 di abitanti e oltre.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Individuazione dei valori soglia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di massima spesa del personale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In attuazione dell'art. 33, comma 2, del decreto-legge n. 34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2019, nella seguente Tabella 1, sono individuati i valori soglia  per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fascia demografica del rapporto della spesa del personale dei  comuni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rispetto alle entrate correnti, secondo le definizioni dell'art. 2: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Tabella 1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=========================================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Fasce demografiche    |Valore soglia|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+=========================+=============+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a) comuni con meno di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1.000 abitanti      |    29,5%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b) comuni da 1.000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1.999 abitanti      |    28,6%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c) comuni da 2.000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2.999 abitanti      |    27,6%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d) comuni da 3.000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4.999 abitanti      |    27,2%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|  e) comuni da 5.000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9.999 abitanti      |    26,9%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f) comuni da 10.000 a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59.999 abitanti     |    27,0%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g) comuni da 60.000 a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249.999 abitanti     |    27,6%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h) comuni da 250.000 a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1.499.999 abitanti    |    28,8%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i) comuni con 1.500.000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di abitanti e oltre   |    25,3%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2. A decorrere dal 20 aprile 2020, i comuni che si collocano al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sotto del valore soglia di cui al  comma  1,  fermo  restando  quanto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previsto dall'art. 5, possono  incrementare  la  spesa  di  personale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registrata  nell'ultimo  rendiconto  approvato,  per  assunzioni 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personale a tempo indeterminato, in coerenza con  i  piani  triennali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dei fabbisogni di personale e fermo restando il rispetto  pluriennale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dell'equilibrio di bilancio asseverato dall'organo di revisione, sino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ad una spesa complessiva rapportata alle entrate correnti, secondo 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definizioni dell'art. 2, non superiore al valore  soglia  individuato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dalla Tabella 1 del comma 1 di ciascuna fascia demografica.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Percentuali massime annuali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di incremento del personale in servizio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In sede di prima applicazione e fino  al  31  dicembre  2024,  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comuni di cui all'art. 4, comma 2, possono incrementare  annualmente,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 assunzioni di personale  a  tempo  indeterminato,  la  spesa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personale registrata nel 2018, secondo la definizione dell'art. 2, in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misura non superiore al valore percentuale  indicato  dalla  seguente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Tabella 2, in coerenza  con  i  piani  triennali  dei  fabbisogni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personale e fermo restando il rispetto pluriennale dell'equilibrio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bilancio asseverato dall'organo di revisione e del valore  soglia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cui all'art. 4, comma 1: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Tabella 2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=====================================================================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 Comuni      |  2020   |  2021   |  2022   |  2023   |  2024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+=================+=========+=========+=========+=========+=========+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a) comuni con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meno di 1.000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>|    abitanti     |  23,0%  |  29,0%  |  33,0%  |  34,0%  |  35,0%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b)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1.000 a 1.999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abitanti     |  23,0%  |  29,0%  |  33,0%  |  34,0%  |  35,0%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c)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2.000 a 2.999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abitanti     |  20,0%  |  25,0%  |  28,0%  |  29,0%  |  30,0%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d)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3.000 a 4.999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abitanti     |  19,0%  |  24,0%  |  26,0%  |  27,0%  |  28,0%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e)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5.000 a 9.999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abitanti     |  17,0%  |  21,0%  |  24,0%  |  25,0%  |  26,0%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f)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10.000 a 59.999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abitanti     |  9,0%   |  16,0%  |  19,0%  |  21,0%  |  22,0%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g)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|60.000 a 249.999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abitanti     |  7,0%   |  12,0%  |  14,0%  |  15,0%  |  16,0%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h) comuni da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  250.000 a 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1.499.999 ab.  |  3,0%   |  6,0%   |  8,0%   |  9,0%   |  10,0%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i) comuni con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  1.500.000 di   |         |         |         |         |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|abitanti e oltre |  1,5%   |  3,0%   |  4,0%   |  4,5%   |  5,0%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+-----------------+---------+---------+---------+---------+---------+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2. Per  il  periodo  2020-2024,  i  comuni  possono  utilizzare  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facolta'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assunzionali residue dei cinque anni antecedenti al 2020  in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deroga agli incrementi percentuali individuati dalla  Tabella  2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comma 1, fermo restando il limite di cui alla Tabella 1 dell'art.  4,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comma 1, di  ciascuna  fascia  demografica,  i  piani  triennali  dei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fabbisogni di personale e il rispetto pluriennale dell'equilibrio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bilancio asseverato dall'organo di revisione.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3. Per il periodo  2020-2024,  i  comuni  con  meno  di  cinquemila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abitanti, che si collocano al di sotto del valore soglia di cui  alla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Tabella 1 dell'art. 4, comma 1, di ciascuna fascia  demografica,  che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fanno parte dell'«Unione di comuni» prevista dall'art. 32 del decreto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legislativo 18 agosto 2000, n. 267, e per i quali  la  maggior  spesa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  personale  consentita  dal   presente   articolo   risulta   non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sufficiente  all'assunzione  di  una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unita'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di  personale  a  tempo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indeterminato,  possono,  nel  periodo  2020-2024,  incrementare   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propria spesa per il personale a  tempo  indeterminato  nella  misura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>massima di  38.000  euro  non  cumulabile,  fermi  restando  i  piani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triennali dei fabbisogni  di  personale  e  il  rispetto  pluriennale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dell'equilibrio di bilancio asseverato dall'organo di  revisione.  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maggiore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facolta'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assunzionale  ai  sensi  del  presente  comma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destinata all'assunzione a  tempo  indeterminato  di  una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unita'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personale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purche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>'  collocata  in  comando  obbligatorio  presso   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corrispondente Unione con oneri a carico della  medesima,  in  deroga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alle vigenti disposizioni in materia di contenimento della  spesa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personale previsto per le Unioni di comuni.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Individuazione dei valori soglia di rientro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della maggiore spesa del personale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I comuni in cui il rapporto fra spesa del personale e le entrate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correnti, secondo le definizioni dell'art. 2,  risulta  superiore  al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valore soglia per fascia demografica individuato dalla Tabella 3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presente comma adottano un percorso di graduale riduzione annuale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suddetto rapporto fino al conseguimento nell'anno 2025  del  predetto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valore soglia anche applicando un turn  over  inferiore  al  100  per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cento.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Tabella 3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=========================================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Fasce demografiche    |Valore soglia|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+=========================+=============+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a) comuni con meno di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1.000 abitanti      |    33,5%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b) comuni da 1.000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1.999 abitanti      |    32,6%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c) comuni da 2.000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2.999 abitanti      |    31,6%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d) comuni da 3.000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4.999 abitanti      |    31,2%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e) comuni da 5.000 a 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9.999 abitanti      |    30,9%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f) comuni da 10.000 a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 59.999 abitanti     |    31,0%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g) comuni da 60.000 a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 249.999 abitanti     |    31,6%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h) comuni da 250.000 a 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1.499.999 abitanti    |    32,8%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i) comuni con 1.500.000 |         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|   di abitanti e oltre   |    29,3%    |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+-------------------------+-------------+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2. A decorrere dal 2025, i comuni in cui il rapporto fra spesa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personale e le entrate correnti, secondo le definizioni dell'art.  2,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risulta superiore al valore soglia per fascia demografica individuato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dalla Tabella 3 del presente comma, applicano un turn over pari al 30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per cento fino al conseguimento del predetto valore soglia.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3. I comuni in cui il rapporto fra spesa del personale e le entrate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correnti, secondo le definizioni dell'art. 2, risulta compreso fra  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valori soglia per fascia demografica individuati dalla Tabella 1  del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comma 1 dell'art. 4 e dalla  Tabella  3  del  presente  articolo  non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possono incrementare il  valore  del  predetto  rapporto  rispetto  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quello  corrispondente  registrato   nell'ultimo   rendiconto   della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gestione approvato.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Disposizioni attuative e finali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1.  La  maggior  spesa  per  assunzioni  di   personale   a   tempo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indeterminato derivante da quanto previsto dagli articoli 4 e  5  non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rileva ai fini del rispetto del limite di spesa previsto dall'art. 1,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commi 557-quater e 562, della legge 27 dicembre 2006, n. 296.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2. I parametri individuati  dal  presente  decreto  possono  essere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aggiornati ogni cinque anni con decreto del Ministro  della  pubblica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amministrazione, di concerto con il Ministro  dell'economia  e  delle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finanze  e  il  Ministro  dell'interno,  previa  intesa  in  sede  di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Conferenza Stato-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ed autonomie locali.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Il presente decreto, previa registrazione da parte della Corte  dei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conti,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pubblicato nella  Gazzetta  Ufficiale  della  Repubblica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italiana.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Roma, 17 marzo 2020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Il Ministro per la pubblica amministrazione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 Dadone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Il Ministro dell'economia e delle finanze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Gualtieri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Il Ministro dell'interno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                             </w:t>
      </w:r>
      <w:proofErr w:type="spellStart"/>
      <w:r w:rsidRPr="00CF6ED2">
        <w:rPr>
          <w:rFonts w:ascii="Arial" w:eastAsia="Times New Roman" w:hAnsi="Arial" w:cs="Arial"/>
          <w:color w:val="000000"/>
          <w:lang w:eastAsia="it-IT"/>
        </w:rPr>
        <w:t>Lamorgese</w:t>
      </w:r>
      <w:proofErr w:type="spellEnd"/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 xml:space="preserve">Registrato alla Corte dei conti l'8 aprile 2020 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Ufficio di controllo  sugli  atti  della  Presidenza  del  Consiglio,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t>Ministero della giustizia e del Ministero degli affari esteri  reg.ne</w:t>
      </w:r>
    </w:p>
    <w:p w:rsidR="00CF6ED2" w:rsidRPr="00CF6ED2" w:rsidRDefault="00CF6ED2" w:rsidP="00CF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F6ED2">
        <w:rPr>
          <w:rFonts w:ascii="Arial" w:eastAsia="Times New Roman" w:hAnsi="Arial" w:cs="Arial"/>
          <w:color w:val="000000"/>
          <w:lang w:eastAsia="it-IT"/>
        </w:rPr>
        <w:lastRenderedPageBreak/>
        <w:t xml:space="preserve">n. 603 </w:t>
      </w:r>
    </w:p>
    <w:p w:rsidR="00CF6ED2" w:rsidRPr="00CF6ED2" w:rsidRDefault="00CF6ED2" w:rsidP="00CF6ED2">
      <w:pPr>
        <w:rPr>
          <w:rFonts w:ascii="Arial" w:eastAsia="Times New Roman" w:hAnsi="Arial" w:cs="Arial"/>
          <w:lang w:eastAsia="it-IT"/>
        </w:rPr>
      </w:pPr>
    </w:p>
    <w:p w:rsidR="00B31826" w:rsidRPr="00CF6ED2" w:rsidRDefault="00030F63" w:rsidP="00CF6ED2">
      <w:pPr>
        <w:rPr>
          <w:rFonts w:ascii="Arial" w:hAnsi="Arial" w:cs="Arial"/>
        </w:rPr>
      </w:pPr>
    </w:p>
    <w:sectPr w:rsidR="00B31826" w:rsidRPr="00CF6ED2" w:rsidSect="00390AF0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63" w:rsidRDefault="00030F63" w:rsidP="00CF6ED2">
      <w:r>
        <w:separator/>
      </w:r>
    </w:p>
  </w:endnote>
  <w:endnote w:type="continuationSeparator" w:id="0">
    <w:p w:rsidR="00030F63" w:rsidRDefault="00030F63" w:rsidP="00CF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D2" w:rsidRDefault="00CF6ED2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CF6ED2" w:rsidRDefault="00CF6E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63" w:rsidRDefault="00030F63" w:rsidP="00CF6ED2">
      <w:r>
        <w:separator/>
      </w:r>
    </w:p>
  </w:footnote>
  <w:footnote w:type="continuationSeparator" w:id="0">
    <w:p w:rsidR="00030F63" w:rsidRDefault="00030F63" w:rsidP="00CF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2"/>
    <w:rsid w:val="00030F63"/>
    <w:rsid w:val="002C153F"/>
    <w:rsid w:val="00390AF0"/>
    <w:rsid w:val="0069792C"/>
    <w:rsid w:val="007D6212"/>
    <w:rsid w:val="00CF6ED2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E89ADE2B-B87C-4447-8FE0-6B0F789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F6E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6E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6E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F6ED2"/>
  </w:style>
  <w:style w:type="paragraph" w:styleId="Intestazione">
    <w:name w:val="header"/>
    <w:basedOn w:val="Normale"/>
    <w:link w:val="IntestazioneCarattere"/>
    <w:uiPriority w:val="99"/>
    <w:unhideWhenUsed/>
    <w:rsid w:val="00CF6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ED2"/>
  </w:style>
  <w:style w:type="paragraph" w:styleId="Pidipagina">
    <w:name w:val="footer"/>
    <w:basedOn w:val="Normale"/>
    <w:link w:val="PidipaginaCarattere"/>
    <w:uiPriority w:val="99"/>
    <w:unhideWhenUsed/>
    <w:rsid w:val="00CF6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4048</Words>
  <Characters>21136</Characters>
  <Application>Microsoft Office Word</Application>
  <DocSecurity>0</DocSecurity>
  <Lines>370</Lines>
  <Paragraphs>160</Paragraphs>
  <ScaleCrop>false</ScaleCrop>
  <Company/>
  <LinksUpToDate>false</LinksUpToDate>
  <CharactersWithSpaces>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2020-04-27T15:42:00Z</dcterms:created>
  <dcterms:modified xsi:type="dcterms:W3CDTF">2020-04-27T15:44:00Z</dcterms:modified>
</cp:coreProperties>
</file>